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1FC7A" w14:textId="03618F5B" w:rsidR="00DD6AC4" w:rsidRPr="00DD6AC4" w:rsidRDefault="00DD6AC4" w:rsidP="00DD6AC4">
      <w:pPr>
        <w:spacing w:before="240" w:after="240"/>
        <w:jc w:val="center"/>
        <w:rPr>
          <w:rFonts w:ascii="Arial" w:eastAsia="Arial" w:hAnsi="Arial" w:cs="Arial"/>
          <w:b/>
          <w:bCs/>
          <w:color w:val="222222"/>
        </w:rPr>
      </w:pPr>
      <w:r w:rsidRPr="00DD6AC4">
        <w:rPr>
          <w:rFonts w:ascii="Arial" w:eastAsia="Arial" w:hAnsi="Arial" w:cs="Arial"/>
          <w:b/>
          <w:bCs/>
          <w:color w:val="222222"/>
        </w:rPr>
        <w:t>ANA PATY PERALTA RESPALDA LA TRANSFORMACIÓN NACIONAL</w:t>
      </w:r>
    </w:p>
    <w:p w14:paraId="3AF975B6" w14:textId="77777777" w:rsidR="00DD6AC4" w:rsidRDefault="00DD6AC4" w:rsidP="00DD6AC4">
      <w:pPr>
        <w:spacing w:before="240" w:after="240"/>
        <w:jc w:val="both"/>
        <w:rPr>
          <w:rFonts w:ascii="Arial" w:eastAsia="Arial" w:hAnsi="Arial" w:cs="Arial"/>
          <w:color w:val="222222"/>
        </w:rPr>
      </w:pPr>
    </w:p>
    <w:p w14:paraId="0D4EC0CD" w14:textId="1D896521" w:rsidR="00DD6AC4" w:rsidRPr="00DD6AC4" w:rsidRDefault="00DD6AC4" w:rsidP="00DD6AC4">
      <w:pPr>
        <w:pStyle w:val="Prrafodelista"/>
        <w:numPr>
          <w:ilvl w:val="0"/>
          <w:numId w:val="11"/>
        </w:numPr>
        <w:spacing w:before="240" w:after="240"/>
        <w:jc w:val="both"/>
        <w:rPr>
          <w:rFonts w:ascii="Arial" w:eastAsia="Arial" w:hAnsi="Arial" w:cs="Arial"/>
          <w:color w:val="222222"/>
        </w:rPr>
      </w:pPr>
      <w:r w:rsidRPr="00DD6AC4">
        <w:rPr>
          <w:rFonts w:ascii="Arial" w:eastAsia="Arial" w:hAnsi="Arial" w:cs="Arial"/>
          <w:color w:val="222222"/>
        </w:rPr>
        <w:t xml:space="preserve">Autoridades de Quintana Roo y ciudadanos acompañan el mensaje de la </w:t>
      </w:r>
      <w:proofErr w:type="gramStart"/>
      <w:r w:rsidRPr="00DD6AC4">
        <w:rPr>
          <w:rFonts w:ascii="Arial" w:eastAsia="Arial" w:hAnsi="Arial" w:cs="Arial"/>
          <w:color w:val="222222"/>
        </w:rPr>
        <w:t>Presidenta</w:t>
      </w:r>
      <w:proofErr w:type="gramEnd"/>
      <w:r w:rsidRPr="00DD6AC4">
        <w:rPr>
          <w:rFonts w:ascii="Arial" w:eastAsia="Arial" w:hAnsi="Arial" w:cs="Arial"/>
          <w:color w:val="222222"/>
        </w:rPr>
        <w:t xml:space="preserve"> de México en el marco de sus dos años de triunfo contundente en las urnas </w:t>
      </w:r>
    </w:p>
    <w:p w14:paraId="2147341E" w14:textId="77777777" w:rsidR="00DD6AC4" w:rsidRPr="00DD6AC4" w:rsidRDefault="00DD6AC4" w:rsidP="00DD6AC4">
      <w:pPr>
        <w:spacing w:before="240" w:after="240"/>
        <w:jc w:val="both"/>
        <w:rPr>
          <w:rFonts w:ascii="Arial" w:eastAsia="Arial" w:hAnsi="Arial" w:cs="Arial"/>
          <w:color w:val="222222"/>
        </w:rPr>
      </w:pPr>
    </w:p>
    <w:p w14:paraId="7F708BBF" w14:textId="1C82641E" w:rsidR="00DD6AC4" w:rsidRPr="00DD6AC4" w:rsidRDefault="00DD6AC4" w:rsidP="00DD6AC4">
      <w:pPr>
        <w:spacing w:before="240" w:after="240"/>
        <w:jc w:val="both"/>
        <w:rPr>
          <w:rFonts w:ascii="Arial" w:eastAsia="Arial" w:hAnsi="Arial" w:cs="Arial"/>
          <w:color w:val="222222"/>
        </w:rPr>
      </w:pPr>
      <w:r w:rsidRPr="00DD6AC4">
        <w:rPr>
          <w:rFonts w:ascii="Arial" w:eastAsia="Arial" w:hAnsi="Arial" w:cs="Arial"/>
          <w:b/>
          <w:bCs/>
          <w:color w:val="222222"/>
        </w:rPr>
        <w:t>Cancún, Q. R., a 31 de mayo de 2026.-</w:t>
      </w:r>
      <w:r w:rsidRPr="00DD6AC4">
        <w:rPr>
          <w:rFonts w:ascii="Arial" w:eastAsia="Arial" w:hAnsi="Arial" w:cs="Arial"/>
          <w:color w:val="222222"/>
        </w:rPr>
        <w:t xml:space="preserve"> En un hecho histórico, la </w:t>
      </w:r>
      <w:proofErr w:type="gramStart"/>
      <w:r w:rsidRPr="00DD6AC4">
        <w:rPr>
          <w:rFonts w:ascii="Arial" w:eastAsia="Arial" w:hAnsi="Arial" w:cs="Arial"/>
          <w:color w:val="222222"/>
        </w:rPr>
        <w:t>Presidenta</w:t>
      </w:r>
      <w:proofErr w:type="gramEnd"/>
      <w:r w:rsidRPr="00DD6AC4">
        <w:rPr>
          <w:rFonts w:ascii="Arial" w:eastAsia="Arial" w:hAnsi="Arial" w:cs="Arial"/>
          <w:color w:val="222222"/>
        </w:rPr>
        <w:t xml:space="preserve"> Municipal, Ana Paty Peralta, participó en el acto conmemorativo por el segundo aniversario del triunfo electoral de la Presidenta de México, la Dr. Claudia Sheinbaum Pardo, donde refrendó su apoyo al segundo piso de la Cuarta Transformación.</w:t>
      </w:r>
    </w:p>
    <w:p w14:paraId="0079A862" w14:textId="6AE96606" w:rsidR="00DD6AC4" w:rsidRPr="00DD6AC4" w:rsidRDefault="00DD6AC4" w:rsidP="00DD6AC4">
      <w:pPr>
        <w:spacing w:before="240" w:after="240"/>
        <w:jc w:val="both"/>
        <w:rPr>
          <w:rFonts w:ascii="Arial" w:eastAsia="Arial" w:hAnsi="Arial" w:cs="Arial"/>
          <w:color w:val="222222"/>
        </w:rPr>
      </w:pPr>
      <w:r w:rsidRPr="00DD6AC4">
        <w:rPr>
          <w:rFonts w:ascii="Arial" w:eastAsia="Arial" w:hAnsi="Arial" w:cs="Arial"/>
          <w:color w:val="222222"/>
        </w:rPr>
        <w:t xml:space="preserve">“Desde Cancún estamos celebrando la victoria de la primera mujer presidenta de México, la que ha llevado bienestar a millones de familias; sigamos fortaleciendo la unidad entre mexicanos para que nadie se meta con la soberanía de nuestro país”, compartió la </w:t>
      </w:r>
      <w:proofErr w:type="gramStart"/>
      <w:r w:rsidRPr="00DD6AC4">
        <w:rPr>
          <w:rFonts w:ascii="Arial" w:eastAsia="Arial" w:hAnsi="Arial" w:cs="Arial"/>
          <w:color w:val="222222"/>
        </w:rPr>
        <w:t>Alcaldesa</w:t>
      </w:r>
      <w:proofErr w:type="gramEnd"/>
      <w:r w:rsidRPr="00DD6AC4">
        <w:rPr>
          <w:rFonts w:ascii="Arial" w:eastAsia="Arial" w:hAnsi="Arial" w:cs="Arial"/>
          <w:color w:val="222222"/>
        </w:rPr>
        <w:t xml:space="preserve">. </w:t>
      </w:r>
    </w:p>
    <w:p w14:paraId="0ED6FDB5" w14:textId="437E9A11" w:rsidR="00DD6AC4" w:rsidRPr="00DD6AC4" w:rsidRDefault="00DD6AC4" w:rsidP="00DD6AC4">
      <w:pPr>
        <w:spacing w:before="240" w:after="240"/>
        <w:jc w:val="both"/>
        <w:rPr>
          <w:rFonts w:ascii="Arial" w:eastAsia="Arial" w:hAnsi="Arial" w:cs="Arial"/>
          <w:color w:val="222222"/>
        </w:rPr>
      </w:pPr>
      <w:r w:rsidRPr="00DD6AC4">
        <w:rPr>
          <w:rFonts w:ascii="Arial" w:eastAsia="Arial" w:hAnsi="Arial" w:cs="Arial"/>
          <w:color w:val="222222"/>
        </w:rPr>
        <w:t>En el Malecón Tajamar, Ana Paty Peralta, junto a la Gobernadora Mara Lezama Espinosa; homólogos de Quintana Roo; autoridades municipales y cientos de ciudadanos, siguió la transmisión del mensaje de la mandataria federal y aplaudieron los logros alcanzados en favor del desarrollo económico, la infraestructura y la justicia social para quienes más lo necesitan.</w:t>
      </w:r>
    </w:p>
    <w:p w14:paraId="68CFC19F" w14:textId="16FBEAF2" w:rsidR="00DD6AC4" w:rsidRPr="00DD6AC4" w:rsidRDefault="00DD6AC4" w:rsidP="00DD6AC4">
      <w:pPr>
        <w:spacing w:before="240" w:after="240"/>
        <w:jc w:val="both"/>
        <w:rPr>
          <w:rFonts w:ascii="Arial" w:eastAsia="Arial" w:hAnsi="Arial" w:cs="Arial"/>
          <w:color w:val="222222"/>
        </w:rPr>
      </w:pPr>
      <w:r w:rsidRPr="00DD6AC4">
        <w:rPr>
          <w:rFonts w:ascii="Arial" w:eastAsia="Arial" w:hAnsi="Arial" w:cs="Arial"/>
          <w:color w:val="222222"/>
        </w:rPr>
        <w:t xml:space="preserve">Al término de esta exposición, Ana Paty Peralta destacó el liderazgo de Claudia Sheinbaum Pardo y reiteró su compromiso de seguir trabajando con honestidad y de manera coordinada para que las oportunidades y el desarrollo continúen llegando a las familias </w:t>
      </w:r>
      <w:proofErr w:type="spellStart"/>
      <w:r w:rsidRPr="00DD6AC4">
        <w:rPr>
          <w:rFonts w:ascii="Arial" w:eastAsia="Arial" w:hAnsi="Arial" w:cs="Arial"/>
          <w:color w:val="222222"/>
        </w:rPr>
        <w:t>benitojuarenses</w:t>
      </w:r>
      <w:proofErr w:type="spellEnd"/>
      <w:r w:rsidRPr="00DD6AC4">
        <w:rPr>
          <w:rFonts w:ascii="Arial" w:eastAsia="Arial" w:hAnsi="Arial" w:cs="Arial"/>
          <w:color w:val="222222"/>
        </w:rPr>
        <w:t xml:space="preserve">. </w:t>
      </w:r>
    </w:p>
    <w:p w14:paraId="0543EBCC" w14:textId="77777777" w:rsidR="00DD6AC4" w:rsidRPr="00DD6AC4" w:rsidRDefault="00DD6AC4" w:rsidP="00DD6AC4">
      <w:pPr>
        <w:spacing w:before="240" w:after="240"/>
        <w:jc w:val="both"/>
        <w:rPr>
          <w:rFonts w:ascii="Arial" w:eastAsia="Arial" w:hAnsi="Arial" w:cs="Arial"/>
          <w:color w:val="222222"/>
        </w:rPr>
      </w:pPr>
    </w:p>
    <w:p w14:paraId="4B0A9BC8" w14:textId="0B26E7EB" w:rsidR="00DD235D" w:rsidRPr="00D70746" w:rsidRDefault="00DD6AC4" w:rsidP="00DD6AC4">
      <w:pPr>
        <w:spacing w:before="240" w:after="240"/>
        <w:jc w:val="center"/>
        <w:rPr>
          <w:rFonts w:ascii="Arial" w:eastAsia="Arial" w:hAnsi="Arial" w:cs="Arial"/>
          <w:color w:val="222222"/>
          <w:highlight w:val="white"/>
        </w:rPr>
      </w:pPr>
      <w:r w:rsidRPr="00DD6AC4">
        <w:rPr>
          <w:rFonts w:ascii="Arial" w:eastAsia="Arial" w:hAnsi="Arial" w:cs="Arial"/>
          <w:color w:val="222222"/>
        </w:rPr>
        <w:t>*****</w:t>
      </w:r>
      <w:r>
        <w:rPr>
          <w:rFonts w:ascii="Arial" w:eastAsia="Arial" w:hAnsi="Arial" w:cs="Arial"/>
          <w:color w:val="222222"/>
        </w:rPr>
        <w:t>**********</w:t>
      </w:r>
    </w:p>
    <w:sectPr w:rsidR="00DD235D" w:rsidRPr="00D70746">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ED84A" w14:textId="77777777" w:rsidR="006D4826" w:rsidRDefault="006D4826">
      <w:r>
        <w:separator/>
      </w:r>
    </w:p>
  </w:endnote>
  <w:endnote w:type="continuationSeparator" w:id="0">
    <w:p w14:paraId="3EB65F4B" w14:textId="77777777" w:rsidR="006D4826" w:rsidRDefault="006D4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823BFF-3276-4858-8EC0-9EB57DD04D2F}"/>
    <w:embedBold r:id="rId2" w:fontKey="{62B75013-49D5-4332-99EC-8482CF9F916A}"/>
  </w:font>
  <w:font w:name="Cambria">
    <w:panose1 w:val="02040503050406030204"/>
    <w:charset w:val="00"/>
    <w:family w:val="roman"/>
    <w:pitch w:val="variable"/>
    <w:sig w:usb0="E00006FF" w:usb1="420024FF" w:usb2="02000000" w:usb3="00000000" w:csb0="0000019F" w:csb1="00000000"/>
    <w:embedRegular r:id="rId3" w:fontKey="{202D56FC-BC13-46CF-856B-B074E21BE5B9}"/>
  </w:font>
  <w:font w:name="Calibri Light">
    <w:panose1 w:val="020F0302020204030204"/>
    <w:charset w:val="00"/>
    <w:family w:val="swiss"/>
    <w:pitch w:val="variable"/>
    <w:sig w:usb0="E4002EFF" w:usb1="C000247B" w:usb2="00000009" w:usb3="00000000" w:csb0="000001FF" w:csb1="00000000"/>
    <w:embedRegular r:id="rId4" w:fontKey="{55138ACC-42C6-432E-BB2E-A90AE80F9BF0}"/>
  </w:font>
  <w:font w:name="Georgia">
    <w:panose1 w:val="02040502050405020303"/>
    <w:charset w:val="00"/>
    <w:family w:val="roman"/>
    <w:pitch w:val="variable"/>
    <w:sig w:usb0="00000287" w:usb1="00000000" w:usb2="00000000" w:usb3="00000000" w:csb0="0000009F" w:csb1="00000000"/>
    <w:embedItalic r:id="rId5" w:fontKey="{8708436D-24BC-434F-878B-C1CAA194C4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F3085" w14:textId="77777777" w:rsidR="006D4826" w:rsidRDefault="006D4826">
      <w:r>
        <w:separator/>
      </w:r>
    </w:p>
  </w:footnote>
  <w:footnote w:type="continuationSeparator" w:id="0">
    <w:p w14:paraId="4FF8F75A" w14:textId="77777777" w:rsidR="006D4826" w:rsidRDefault="006D4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07DA003F" w:rsidR="00DD235D" w:rsidRDefault="00000000">
                          <w:pPr>
                            <w:textDirection w:val="btLr"/>
                          </w:pPr>
                          <w:r>
                            <w:rPr>
                              <w:b/>
                              <w:color w:val="000000"/>
                            </w:rPr>
                            <w:t>Comunicado de prensa: 2</w:t>
                          </w:r>
                          <w:r w:rsidR="00F56C43">
                            <w:rPr>
                              <w:b/>
                              <w:color w:val="000000"/>
                            </w:rPr>
                            <w:t>3</w:t>
                          </w:r>
                          <w:r w:rsidR="00CB4698">
                            <w:rPr>
                              <w:b/>
                              <w:color w:val="000000"/>
                            </w:rPr>
                            <w:t>3</w:t>
                          </w:r>
                          <w:r w:rsidR="00DD6AC4">
                            <w:rPr>
                              <w:b/>
                              <w:color w:val="000000"/>
                            </w:rPr>
                            <w:t>8</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07DA003F" w:rsidR="00DD235D" w:rsidRDefault="00000000">
                    <w:pPr>
                      <w:textDirection w:val="btLr"/>
                    </w:pPr>
                    <w:r>
                      <w:rPr>
                        <w:b/>
                        <w:color w:val="000000"/>
                      </w:rPr>
                      <w:t>Comunicado de prensa: 2</w:t>
                    </w:r>
                    <w:r w:rsidR="00F56C43">
                      <w:rPr>
                        <w:b/>
                        <w:color w:val="000000"/>
                      </w:rPr>
                      <w:t>3</w:t>
                    </w:r>
                    <w:r w:rsidR="00CB4698">
                      <w:rPr>
                        <w:b/>
                        <w:color w:val="000000"/>
                      </w:rPr>
                      <w:t>3</w:t>
                    </w:r>
                    <w:r w:rsidR="00DD6AC4">
                      <w:rPr>
                        <w:b/>
                        <w:color w:val="000000"/>
                      </w:rPr>
                      <w:t>8</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704FF"/>
    <w:multiLevelType w:val="hybridMultilevel"/>
    <w:tmpl w:val="AFB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54C35"/>
    <w:multiLevelType w:val="hybridMultilevel"/>
    <w:tmpl w:val="AF1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0BD7"/>
    <w:multiLevelType w:val="hybridMultilevel"/>
    <w:tmpl w:val="E8D4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B877E5"/>
    <w:multiLevelType w:val="hybridMultilevel"/>
    <w:tmpl w:val="A6E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F226E1"/>
    <w:multiLevelType w:val="hybridMultilevel"/>
    <w:tmpl w:val="9752A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40A20"/>
    <w:multiLevelType w:val="hybridMultilevel"/>
    <w:tmpl w:val="45BE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544EFA"/>
    <w:multiLevelType w:val="hybridMultilevel"/>
    <w:tmpl w:val="3BD8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B42D1E"/>
    <w:multiLevelType w:val="hybridMultilevel"/>
    <w:tmpl w:val="216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4"/>
  </w:num>
  <w:num w:numId="3" w16cid:durableId="2037580111">
    <w:abstractNumId w:val="5"/>
  </w:num>
  <w:num w:numId="4" w16cid:durableId="846556067">
    <w:abstractNumId w:val="1"/>
  </w:num>
  <w:num w:numId="5" w16cid:durableId="1400320563">
    <w:abstractNumId w:val="2"/>
  </w:num>
  <w:num w:numId="6" w16cid:durableId="726222150">
    <w:abstractNumId w:val="6"/>
  </w:num>
  <w:num w:numId="7" w16cid:durableId="1059406258">
    <w:abstractNumId w:val="10"/>
  </w:num>
  <w:num w:numId="8" w16cid:durableId="131099635">
    <w:abstractNumId w:val="3"/>
  </w:num>
  <w:num w:numId="9" w16cid:durableId="681974501">
    <w:abstractNumId w:val="9"/>
  </w:num>
  <w:num w:numId="10" w16cid:durableId="51856991">
    <w:abstractNumId w:val="8"/>
  </w:num>
  <w:num w:numId="11" w16cid:durableId="11246892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271D3"/>
    <w:rsid w:val="00084FB4"/>
    <w:rsid w:val="001111A3"/>
    <w:rsid w:val="002251A6"/>
    <w:rsid w:val="002D704A"/>
    <w:rsid w:val="002F372A"/>
    <w:rsid w:val="0041403A"/>
    <w:rsid w:val="004831E1"/>
    <w:rsid w:val="0055563B"/>
    <w:rsid w:val="00562C6C"/>
    <w:rsid w:val="00586346"/>
    <w:rsid w:val="005D2DC0"/>
    <w:rsid w:val="00662D91"/>
    <w:rsid w:val="006B1425"/>
    <w:rsid w:val="006D4826"/>
    <w:rsid w:val="006F0F7A"/>
    <w:rsid w:val="007D721F"/>
    <w:rsid w:val="00830B08"/>
    <w:rsid w:val="008704AE"/>
    <w:rsid w:val="009B0AF0"/>
    <w:rsid w:val="009B20B9"/>
    <w:rsid w:val="00A03BE4"/>
    <w:rsid w:val="00A42B37"/>
    <w:rsid w:val="00A97D96"/>
    <w:rsid w:val="00AA2F49"/>
    <w:rsid w:val="00B7025F"/>
    <w:rsid w:val="00B72FFE"/>
    <w:rsid w:val="00BA5CC5"/>
    <w:rsid w:val="00C442AB"/>
    <w:rsid w:val="00CB4698"/>
    <w:rsid w:val="00CE68AC"/>
    <w:rsid w:val="00D2267B"/>
    <w:rsid w:val="00D70746"/>
    <w:rsid w:val="00DD235D"/>
    <w:rsid w:val="00DD6AC4"/>
    <w:rsid w:val="00E739E2"/>
    <w:rsid w:val="00EC3D1E"/>
    <w:rsid w:val="00EF2DD8"/>
    <w:rsid w:val="00F5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216</Words>
  <Characters>1234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2</cp:revision>
  <dcterms:created xsi:type="dcterms:W3CDTF">2026-05-31T22:29:00Z</dcterms:created>
  <dcterms:modified xsi:type="dcterms:W3CDTF">2026-05-31T22:29:00Z</dcterms:modified>
</cp:coreProperties>
</file>